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DD345" w14:textId="77777777" w:rsidR="002F6AB1" w:rsidRDefault="002F6AB1" w:rsidP="002F6AB1">
      <w:pPr>
        <w:jc w:val="center"/>
        <w:rPr>
          <w:b/>
          <w:sz w:val="48"/>
          <w:szCs w:val="48"/>
        </w:rPr>
      </w:pPr>
    </w:p>
    <w:p w14:paraId="141F7002" w14:textId="77777777" w:rsidR="00376DA6" w:rsidRPr="00376DA6" w:rsidRDefault="00376DA6" w:rsidP="00376DA6">
      <w:pPr>
        <w:ind w:left="5040"/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>SANTIAGO, …… de …</w:t>
      </w:r>
      <w:proofErr w:type="gramStart"/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>…….</w:t>
      </w:r>
      <w:proofErr w:type="gramEnd"/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. de </w:t>
      </w:r>
      <w:proofErr w:type="gramStart"/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>20….</w:t>
      </w:r>
      <w:proofErr w:type="gramEnd"/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>.</w:t>
      </w:r>
    </w:p>
    <w:p w14:paraId="1518B719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703500A9" w14:textId="48BE03F1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Director Ejecutivo  –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CAPACITACIÓN </w:t>
      </w: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 USACH LTDA.</w:t>
      </w:r>
    </w:p>
    <w:p w14:paraId="3C6757A5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Sr. SAMUEL NAVARRO HERNÁNDEZ</w:t>
      </w:r>
    </w:p>
    <w:p w14:paraId="639A1F58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AB15AF9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70FBBA6D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Solicito atender a la solicitud indicada en el Formulario de nómina de alumnos y condiciones de becas y rebajas de aranceles. Las condiciones obedecen a lo señalado en el Anexo Condiciones que adjunto.</w:t>
      </w:r>
    </w:p>
    <w:p w14:paraId="042BDBB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199AA1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INFORMACIÓN DEL PROGRAMA </w:t>
      </w:r>
    </w:p>
    <w:p w14:paraId="1F200D2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BA64DBE" w14:textId="77777777" w:rsidR="00376DA6" w:rsidRPr="00376DA6" w:rsidRDefault="00376DA6" w:rsidP="00376DA6">
      <w:pPr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376DA6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Programa ………………………………., NNN – XXX </w:t>
      </w:r>
    </w:p>
    <w:p w14:paraId="32B3E836" w14:textId="77777777" w:rsidR="00376DA6" w:rsidRPr="00376DA6" w:rsidRDefault="00376DA6" w:rsidP="00376DA6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 xml:space="preserve">Duración del Programa: … años (… semestres) </w:t>
      </w:r>
    </w:p>
    <w:p w14:paraId="3AE033EA" w14:textId="77777777" w:rsidR="00376DA6" w:rsidRPr="00376DA6" w:rsidRDefault="00376DA6" w:rsidP="00376DA6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>Código de Carrera:</w:t>
      </w:r>
    </w:p>
    <w:p w14:paraId="463458BF" w14:textId="77777777" w:rsidR="00376DA6" w:rsidRPr="00376DA6" w:rsidRDefault="00376DA6" w:rsidP="00376DA6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13D6ED4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CD193E2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F2308E9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E19BB3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31293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50802B2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F5C31F8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EF5BFA0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4C5305F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BDD7EC8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B55A96D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051B496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98986E1" w14:textId="77777777" w:rsidR="00376DA6" w:rsidRPr="00376DA6" w:rsidRDefault="00376DA6" w:rsidP="00376DA6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376DA6" w:rsidRPr="00376DA6" w14:paraId="77563999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0C083BE9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32EF1729" w14:textId="77777777" w:rsidR="00376DA6" w:rsidRPr="00376DA6" w:rsidRDefault="00376DA6" w:rsidP="00376DA6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9585E9B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6E322A8F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1597B061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376DA6" w:rsidRPr="00376DA6" w14:paraId="25D7DF6C" w14:textId="77777777" w:rsidTr="00395C2A">
        <w:trPr>
          <w:trHeight w:val="339"/>
        </w:trPr>
        <w:tc>
          <w:tcPr>
            <w:tcW w:w="2815" w:type="dxa"/>
          </w:tcPr>
          <w:p w14:paraId="41ECA3E9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2E58E8E7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23EBB5CB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24A9F85A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27A952BD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65A30601" w14:textId="77777777" w:rsidR="00376DA6" w:rsidRPr="00376DA6" w:rsidRDefault="00376DA6" w:rsidP="00376DA6">
      <w:pPr>
        <w:jc w:val="both"/>
        <w:rPr>
          <w:rFonts w:ascii="Calibri" w:eastAsia="Calibri" w:hAnsi="Calibri" w:cs="Calibri"/>
          <w:sz w:val="20"/>
          <w:szCs w:val="20"/>
          <w:lang w:eastAsia="es-ES"/>
        </w:rPr>
      </w:pPr>
    </w:p>
    <w:p w14:paraId="3A2A310D" w14:textId="77777777" w:rsidR="00376DA6" w:rsidRPr="00376DA6" w:rsidRDefault="00376DA6" w:rsidP="00376DA6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7FA88DA5" w14:textId="77777777" w:rsidR="00376DA6" w:rsidRDefault="00376DA6" w:rsidP="00376DA6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3CAA11C3" w14:textId="77777777" w:rsidR="00376DA6" w:rsidRDefault="00376DA6" w:rsidP="00376DA6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0C9F285D" w14:textId="77777777" w:rsidR="00376DA6" w:rsidRDefault="00376DA6" w:rsidP="00376DA6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63783E2E" w14:textId="77777777" w:rsidR="00376DA6" w:rsidRPr="00376DA6" w:rsidRDefault="00376DA6" w:rsidP="00376DA6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49EA70F5" w14:textId="77777777" w:rsidR="00376DA6" w:rsidRDefault="00376DA6" w:rsidP="00376DA6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F48AA65" w14:textId="15461602" w:rsidR="00376DA6" w:rsidRPr="00376DA6" w:rsidRDefault="00376DA6" w:rsidP="00376DA6">
      <w:pPr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lastRenderedPageBreak/>
        <w:t>CONDICIONES PARA</w:t>
      </w:r>
      <w:r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t xml:space="preserve"> LA ASIGNACIÓN Y RECAUDACIÓN DE  </w:t>
      </w:r>
      <w:r w:rsidRPr="00376DA6"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t>ARANCELES</w:t>
      </w:r>
    </w:p>
    <w:p w14:paraId="51BDCB0B" w14:textId="77777777" w:rsidR="00376DA6" w:rsidRPr="00376DA6" w:rsidRDefault="00376DA6" w:rsidP="00376DA6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  <w:lang w:eastAsia="es-ES"/>
        </w:rPr>
      </w:pPr>
    </w:p>
    <w:p w14:paraId="792351DD" w14:textId="77777777" w:rsidR="00376DA6" w:rsidRPr="00376DA6" w:rsidRDefault="00376DA6" w:rsidP="00376DA6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Nombre del Programa …………………………..  </w:t>
      </w:r>
    </w:p>
    <w:p w14:paraId="5B088890" w14:textId="77777777" w:rsidR="00376DA6" w:rsidRPr="00376DA6" w:rsidRDefault="00376DA6" w:rsidP="00376DA6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Código de carrera………………………………….. </w:t>
      </w:r>
    </w:p>
    <w:p w14:paraId="550E3948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DB86549" w14:textId="77777777" w:rsidR="00376DA6" w:rsidRPr="00376DA6" w:rsidRDefault="00376DA6" w:rsidP="00376DA6">
      <w:pPr>
        <w:jc w:val="both"/>
        <w:rPr>
          <w:lang w:val="es-ES_tradnl" w:eastAsia="es-ES"/>
        </w:rPr>
      </w:pPr>
    </w:p>
    <w:p w14:paraId="46126B19" w14:textId="77777777" w:rsidR="00376DA6" w:rsidRPr="00376DA6" w:rsidRDefault="00376DA6" w:rsidP="00376DA6">
      <w:pPr>
        <w:numPr>
          <w:ilvl w:val="0"/>
          <w:numId w:val="23"/>
        </w:numPr>
        <w:spacing w:line="240" w:lineRule="auto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</w:pPr>
      <w:r w:rsidRPr="00376DA6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  <w:t>VALORES DEL PROGRAMA</w:t>
      </w:r>
    </w:p>
    <w:p w14:paraId="4BA38628" w14:textId="77777777" w:rsidR="00376DA6" w:rsidRPr="00376DA6" w:rsidRDefault="00376DA6" w:rsidP="00376DA6">
      <w:pPr>
        <w:jc w:val="both"/>
        <w:rPr>
          <w:lang w:val="es-ES_tradnl" w:eastAsia="es-ES"/>
        </w:rPr>
      </w:pPr>
    </w:p>
    <w:p w14:paraId="5B5E91D5" w14:textId="77777777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En lo que sigue se establece las condiciones relacionadas con el valor de los aranceles, descuentos, formas de pago, cobro de aranceles, rebajas y otorgamiento de becas, correspondientes al año 20…., para todas las promociones del </w:t>
      </w: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“Programa ……………………………………………………, código de proyecto …  - …”, 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código de carrera….</w:t>
      </w:r>
    </w:p>
    <w:p w14:paraId="0F3D65C6" w14:textId="77777777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41760B76" w14:textId="77777777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tbl>
      <w:tblPr>
        <w:tblW w:w="62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</w:tblGrid>
      <w:tr w:rsidR="0061205B" w:rsidRPr="00376DA6" w14:paraId="285D9836" w14:textId="77777777" w:rsidTr="0061205B">
        <w:trPr>
          <w:trHeight w:val="377"/>
        </w:trPr>
        <w:tc>
          <w:tcPr>
            <w:tcW w:w="3544" w:type="dxa"/>
            <w:tcBorders>
              <w:top w:val="nil"/>
              <w:left w:val="nil"/>
            </w:tcBorders>
          </w:tcPr>
          <w:p w14:paraId="6658203F" w14:textId="77777777" w:rsidR="0061205B" w:rsidRPr="00376DA6" w:rsidRDefault="0061205B" w:rsidP="00376DA6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5DDA0540" w14:textId="77777777" w:rsidR="0061205B" w:rsidRPr="00376DA6" w:rsidRDefault="0061205B" w:rsidP="00376DA6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ALUMNOS NUEVOS</w:t>
            </w:r>
          </w:p>
        </w:tc>
      </w:tr>
      <w:tr w:rsidR="0061205B" w:rsidRPr="00376DA6" w14:paraId="4225CB16" w14:textId="77777777" w:rsidTr="0061205B">
        <w:trPr>
          <w:trHeight w:val="358"/>
        </w:trPr>
        <w:tc>
          <w:tcPr>
            <w:tcW w:w="3544" w:type="dxa"/>
          </w:tcPr>
          <w:p w14:paraId="29A50904" w14:textId="2DE1CA1C" w:rsidR="0061205B" w:rsidRPr="00376DA6" w:rsidRDefault="0061205B" w:rsidP="000250EB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VALOR </w:t>
            </w:r>
            <w:r w:rsidR="000250EB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PROGRAMA</w:t>
            </w: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693" w:type="dxa"/>
          </w:tcPr>
          <w:p w14:paraId="3B57972D" w14:textId="77777777" w:rsidR="0061205B" w:rsidRPr="00376DA6" w:rsidRDefault="0061205B" w:rsidP="00376DA6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(indicar monto)$ </w:t>
            </w:r>
          </w:p>
        </w:tc>
      </w:tr>
      <w:tr w:rsidR="0061205B" w:rsidRPr="00376DA6" w14:paraId="526D65E2" w14:textId="77777777" w:rsidTr="0061205B">
        <w:trPr>
          <w:trHeight w:val="377"/>
        </w:trPr>
        <w:tc>
          <w:tcPr>
            <w:tcW w:w="3544" w:type="dxa"/>
          </w:tcPr>
          <w:p w14:paraId="5970E08C" w14:textId="77777777" w:rsidR="0061205B" w:rsidRPr="00376DA6" w:rsidRDefault="0061205B" w:rsidP="00376DA6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VALOR MATRÍCULA BÁSICA SEMESTRAL</w:t>
            </w:r>
          </w:p>
        </w:tc>
        <w:tc>
          <w:tcPr>
            <w:tcW w:w="2693" w:type="dxa"/>
          </w:tcPr>
          <w:p w14:paraId="5A6330F3" w14:textId="77777777" w:rsidR="0061205B" w:rsidRPr="00376DA6" w:rsidRDefault="0061205B" w:rsidP="00376DA6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</w:tr>
    </w:tbl>
    <w:p w14:paraId="68A27FFD" w14:textId="77777777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D14E9BF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60D8865" w14:textId="77777777" w:rsidR="00376DA6" w:rsidRPr="00376DA6" w:rsidRDefault="00376DA6" w:rsidP="00376DA6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2B697CD2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 CONDICIONES DE PAGO</w:t>
      </w:r>
    </w:p>
    <w:p w14:paraId="08E65B96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8542E10" w14:textId="553113F2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2.1.- </w:t>
      </w:r>
      <w:r w:rsidR="0061205B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Valor </w:t>
      </w:r>
      <w:r w:rsidR="000250EB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Programa</w:t>
      </w:r>
    </w:p>
    <w:p w14:paraId="2077C181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D47335A" w14:textId="3AC57F1B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2.1.1. La cantidad de cuotas fijas mensuales por el </w:t>
      </w:r>
      <w:r w:rsidR="00E548C9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programa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será de____________.</w:t>
      </w:r>
    </w:p>
    <w:p w14:paraId="1F89D418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2.1.2. La fecha de vencimiento de cada una de estas cuotas será el día ___ de cada mes, considerando, a lo más, ______días adicionales para efectuar el pago.</w:t>
      </w:r>
    </w:p>
    <w:p w14:paraId="743F6729" w14:textId="7E8D70BC" w:rsid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2.1.3. La primera cuota debe ser pagada el mes de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________</w:t>
      </w:r>
    </w:p>
    <w:p w14:paraId="3F658455" w14:textId="77777777" w:rsidR="00376DA6" w:rsidRPr="00376DA6" w:rsidRDefault="00376DA6" w:rsidP="00376DA6">
      <w:pP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3157A0A" w14:textId="7FD6AC38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</w:t>
      </w:r>
      <w:r w:rsidR="0061205B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. Los alumnos deberán documentar </w:t>
      </w:r>
      <w:r w:rsidR="0061205B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el valor total del </w:t>
      </w:r>
      <w:r w:rsidR="00E548C9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programa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en las dependencias de la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Capacitación USACH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.</w:t>
      </w:r>
    </w:p>
    <w:p w14:paraId="49F7BF1A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9DC078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0ED937C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453FD85C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D5C12DF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04CB980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A7517B9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291C0533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3004C12" w14:textId="77777777" w:rsidR="0061205B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406B30BF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3. Documentación de los Aranceles</w:t>
      </w:r>
    </w:p>
    <w:p w14:paraId="6B39E33B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6CF3217" w14:textId="43C08F14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3.1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Capacitación USACH 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permitirá a los alumnos documentar las cuotas de sus aranceles mediante las siguientes modalidades:</w:t>
      </w:r>
    </w:p>
    <w:p w14:paraId="75C1664F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56AF136" w14:textId="77777777" w:rsidR="0061205B" w:rsidRPr="00706049" w:rsidRDefault="0061205B" w:rsidP="0061205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i.-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  <w:t>Cheques Personales</w:t>
      </w:r>
    </w:p>
    <w:p w14:paraId="02B4952A" w14:textId="77777777" w:rsidR="0061205B" w:rsidRPr="00706049" w:rsidRDefault="0061205B" w:rsidP="0061205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ii.-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  <w:t>Cheques de terceros (en caso de que el alumno no posea cuenta corriente personal)</w:t>
      </w:r>
    </w:p>
    <w:p w14:paraId="64CB18FD" w14:textId="77777777" w:rsidR="0061205B" w:rsidRPr="00F72B4E" w:rsidRDefault="0061205B" w:rsidP="0061205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iii.- 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ab/>
        <w:t>Letras de Cambio.</w:t>
      </w:r>
    </w:p>
    <w:p w14:paraId="5E8A8C9C" w14:textId="77777777" w:rsidR="0061205B" w:rsidRDefault="0061205B" w:rsidP="0061205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v.-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  <w:r w:rsidRPr="006639AF">
        <w:rPr>
          <w:rFonts w:ascii="Calibri" w:eastAsia="Calibri" w:hAnsi="Calibri" w:cs="Calibri"/>
          <w:color w:val="000000" w:themeColor="text1"/>
          <w:sz w:val="24"/>
          <w:szCs w:val="24"/>
        </w:rPr>
        <w:t>Efectivo.</w:t>
      </w:r>
    </w:p>
    <w:p w14:paraId="04412055" w14:textId="77777777" w:rsidR="0061205B" w:rsidRPr="00706049" w:rsidRDefault="0061205B" w:rsidP="0061205B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v.-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ab/>
        <w:t>Vale vista</w:t>
      </w:r>
    </w:p>
    <w:p w14:paraId="185994E8" w14:textId="77777777" w:rsidR="00376DA6" w:rsidRPr="00376DA6" w:rsidRDefault="00376DA6" w:rsidP="00376DA6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FB24007" w14:textId="77777777" w:rsidR="00376DA6" w:rsidRPr="00376DA6" w:rsidRDefault="00376DA6" w:rsidP="00376DA6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376DA6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14:paraId="344F2BC7" w14:textId="77777777" w:rsidR="00376DA6" w:rsidRPr="00376DA6" w:rsidRDefault="00376DA6" w:rsidP="00376DA6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14:paraId="5C4F45F6" w14:textId="77777777" w:rsidR="00376DA6" w:rsidRPr="00376DA6" w:rsidRDefault="00376DA6" w:rsidP="00376DA6">
      <w:pPr>
        <w:jc w:val="both"/>
        <w:rPr>
          <w:rFonts w:eastAsia="Times New Roman"/>
          <w:lang w:val="es-CL" w:eastAsia="es-CL"/>
        </w:rPr>
      </w:pPr>
      <w:r w:rsidRPr="00376DA6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i.- Tarjetas de crédito y/o débito. En este caso el proyecto asume el costo de la comisión del servicio, de acuerdo a las políticas de cobro indicadas por Transbank.</w:t>
      </w:r>
    </w:p>
    <w:p w14:paraId="683BD1F2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9F21A1D" w14:textId="270F0EB9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3.3 La modalidad del punto 3.2 podrá ser utilizada para el pago de la totalidad del </w:t>
      </w:r>
      <w:r w:rsidR="0061205B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diplomado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del alumno o bien las cuotas que se encuentren documentadas con letras de cambio.</w:t>
      </w:r>
    </w:p>
    <w:p w14:paraId="37E0A546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lang w:eastAsia="es-ES"/>
        </w:rPr>
      </w:pPr>
    </w:p>
    <w:p w14:paraId="38A60A6A" w14:textId="132AD9F4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3.4 Los alumnos tendrán plazo para documentar el arancel del programa desde el (día)/(mes) hasta el (día/mes)</w:t>
      </w:r>
    </w:p>
    <w:p w14:paraId="0F15C4C3" w14:textId="77777777" w:rsidR="00376DA6" w:rsidRPr="00376DA6" w:rsidRDefault="00376DA6" w:rsidP="00376DA6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61E81AB8" w14:textId="77777777" w:rsidR="00683B4C" w:rsidRDefault="00683B4C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12A1779" w14:textId="460250F1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 Deudas de Arancel</w:t>
      </w:r>
    </w:p>
    <w:p w14:paraId="56D3645B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BDEA61" w14:textId="54EA531B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4.1 Morosidad </w:t>
      </w:r>
    </w:p>
    <w:p w14:paraId="039D3EC3" w14:textId="77777777" w:rsidR="00DE55E2" w:rsidRDefault="00DE55E2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8308DCD" w14:textId="77777777" w:rsidR="00DE55E2" w:rsidRDefault="00DE55E2" w:rsidP="00DE55E2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Efusach.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3ED52D42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DB66DED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4.2 Intereses</w:t>
      </w:r>
    </w:p>
    <w:p w14:paraId="0AA41E21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524835F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4.2.1. Se aplicará un interés de un 1,3% mensual, cuando se presente las siguientes situaciones:</w:t>
      </w:r>
    </w:p>
    <w:p w14:paraId="74D0B3D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5913C1F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Morosidad de la Deuda </w:t>
      </w:r>
    </w:p>
    <w:p w14:paraId="2FBC171A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Postergación de Cheques</w:t>
      </w:r>
    </w:p>
    <w:p w14:paraId="5DCF0FD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Protestos</w:t>
      </w:r>
    </w:p>
    <w:p w14:paraId="0D139664" w14:textId="656EFCF6" w:rsid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</w:t>
      </w:r>
      <w:proofErr w:type="spellStart"/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Repactaciones</w:t>
      </w:r>
      <w:proofErr w:type="spellEnd"/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de Deudas</w:t>
      </w:r>
    </w:p>
    <w:p w14:paraId="07B499FE" w14:textId="77777777" w:rsidR="0061205B" w:rsidRDefault="0061205B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6845408" w14:textId="77777777" w:rsidR="0061205B" w:rsidRDefault="0061205B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D987793" w14:textId="77777777" w:rsidR="0061205B" w:rsidRPr="00376DA6" w:rsidRDefault="0061205B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37D3AFE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lastRenderedPageBreak/>
        <w:t>4.2.2. Los alumnos que presenten deudas morosas de sus aranceles no podrán acceder a documentar el periodo académico siguiente.</w:t>
      </w:r>
    </w:p>
    <w:p w14:paraId="364CF2BF" w14:textId="77777777" w:rsid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BAB03E8" w14:textId="77777777" w:rsidR="00DE55E2" w:rsidRPr="00376DA6" w:rsidRDefault="00DE55E2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4109665F" w14:textId="77777777" w:rsidR="00376DA6" w:rsidRPr="00376DA6" w:rsidRDefault="00376DA6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4.3 Créditos</w:t>
      </w:r>
    </w:p>
    <w:p w14:paraId="20A93450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3C27036" w14:textId="6DF830A4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El Jefe del presente Proyecto deberá informar al Director Ejecutivo de la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Capacitación 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USACH LTDA. Los alumnos que se encuentren tramitando una beca, un crédito o financiamiento similar, para pagar su arancel. En esos casos deberán documentar sus aranceles acorde lo establecido en los puntos precedentes y al momento de concretar el crédito y realizar el pago del arancel, se realizará el reintegro de las cuotas pagadas, que cubra el financiamiento, y se devolverá la documentación asociada a los aranceles por cobrar. </w:t>
      </w:r>
    </w:p>
    <w:p w14:paraId="6557B7DC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DD0BD8C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50208DF" w14:textId="4864A7A6" w:rsidR="00376DA6" w:rsidRPr="00376DA6" w:rsidRDefault="0061205B" w:rsidP="00376DA6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5</w:t>
      </w:r>
      <w:r w:rsidR="00376DA6"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. Disposiciones Derivadas de la Aplicaciones de Becas y Rebajas de Arancel</w:t>
      </w:r>
    </w:p>
    <w:p w14:paraId="4A1B38D7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1607B2E" w14:textId="18B23753" w:rsidR="00376DA6" w:rsidRPr="00376DA6" w:rsidRDefault="00376DA6" w:rsidP="00376DA6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376DA6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Si la solicitud de entrega de beca o rebaja de arancel es aceptada por el Director Ejecutivo de </w:t>
      </w:r>
      <w:r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Capacitación</w:t>
      </w:r>
      <w:r w:rsidRPr="00376DA6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 USACH LTDA., se solicitará al Jefe del Proyecto una readecuación presupuestaria, de ser necesario y siempre y cuando no afecte la viabilidad financiera de la ejecución del proyecto y, por otra parte, se procederá a modificar el arancel del alumno becado o indicado para aplicar la rebaja. </w:t>
      </w:r>
    </w:p>
    <w:p w14:paraId="3D625CD7" w14:textId="77777777" w:rsidR="00376DA6" w:rsidRPr="00376DA6" w:rsidRDefault="00376DA6" w:rsidP="00376DA6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19088BD" w14:textId="77777777" w:rsidR="00376DA6" w:rsidRPr="00376DA6" w:rsidRDefault="00376DA6" w:rsidP="00376DA6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376DA6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Toda beca o descuento de arancel solicitado será de cargo del respectivo proyecto. El proyecto debe pagar los cobros de derechos respectivos correspondientes al arancel original del alumno.</w:t>
      </w:r>
    </w:p>
    <w:p w14:paraId="20DA6BF7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 w:eastAsia="es-ES"/>
        </w:rPr>
      </w:pPr>
    </w:p>
    <w:p w14:paraId="766CAA23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1C7EA07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1D9D6B9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D0F5731" w14:textId="77777777" w:rsidR="00376DA6" w:rsidRPr="00376DA6" w:rsidRDefault="00376DA6" w:rsidP="00376DA6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090C06D" w14:textId="77777777" w:rsidR="00376DA6" w:rsidRPr="00376DA6" w:rsidRDefault="00376DA6" w:rsidP="00376DA6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376DA6" w:rsidRPr="00376DA6" w14:paraId="4339EB16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0C32F655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1A20E177" w14:textId="77777777" w:rsidR="00376DA6" w:rsidRPr="00376DA6" w:rsidRDefault="00376DA6" w:rsidP="00376DA6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7A7649C0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26F83B72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1C0D3F16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376DA6" w:rsidRPr="00376DA6" w14:paraId="5725F7BA" w14:textId="77777777" w:rsidTr="00395C2A">
        <w:trPr>
          <w:trHeight w:val="339"/>
        </w:trPr>
        <w:tc>
          <w:tcPr>
            <w:tcW w:w="2815" w:type="dxa"/>
          </w:tcPr>
          <w:p w14:paraId="1FFC7865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33A38685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236C6F44" w14:textId="77777777" w:rsidR="00376DA6" w:rsidRPr="00376DA6" w:rsidRDefault="00376DA6" w:rsidP="00376DA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11F53A1B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07C2CC58" w14:textId="77777777" w:rsidR="00376DA6" w:rsidRPr="00376DA6" w:rsidRDefault="00376DA6" w:rsidP="00376DA6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7B0EEAB6" w14:textId="77777777" w:rsidR="002F6AB1" w:rsidRDefault="002F6AB1" w:rsidP="002F6AB1">
      <w:pPr>
        <w:jc w:val="center"/>
        <w:rPr>
          <w:b/>
          <w:sz w:val="48"/>
          <w:szCs w:val="48"/>
        </w:rPr>
      </w:pPr>
    </w:p>
    <w:p w14:paraId="65F94513" w14:textId="77777777" w:rsidR="00BA5B21" w:rsidRPr="00544205" w:rsidRDefault="00BA5B21" w:rsidP="00BA5B21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14:paraId="26DBC804" w14:textId="77777777" w:rsidR="00BA5B21" w:rsidRDefault="00BA5B21" w:rsidP="00BA5B21">
      <w:pPr>
        <w:jc w:val="both"/>
      </w:pPr>
      <w:r w:rsidRPr="00706049">
        <w:rPr>
          <w:rFonts w:ascii="Calibri" w:eastAsia="Calibri" w:hAnsi="Calibri" w:cs="Calibri"/>
          <w:sz w:val="24"/>
          <w:szCs w:val="24"/>
        </w:rPr>
        <w:t>c.c.: Archivo</w:t>
      </w:r>
    </w:p>
    <w:p w14:paraId="4DC3A762" w14:textId="77777777" w:rsidR="00BA5B21" w:rsidRDefault="00BA5B21" w:rsidP="002F6AB1">
      <w:pPr>
        <w:jc w:val="center"/>
        <w:rPr>
          <w:b/>
          <w:sz w:val="48"/>
          <w:szCs w:val="48"/>
        </w:rPr>
      </w:pPr>
    </w:p>
    <w:sectPr w:rsidR="00BA5B21" w:rsidSect="00683B4C">
      <w:headerReference w:type="default" r:id="rId8"/>
      <w:footerReference w:type="even" r:id="rId9"/>
      <w:footerReference w:type="default" r:id="rId10"/>
      <w:pgSz w:w="11907" w:h="16839" w:code="9"/>
      <w:pgMar w:top="1701" w:right="1134" w:bottom="1440" w:left="1440" w:header="284" w:footer="10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9E608" w14:textId="77777777" w:rsidR="009E32BE" w:rsidRDefault="009E32BE">
      <w:pPr>
        <w:spacing w:line="240" w:lineRule="auto"/>
      </w:pPr>
      <w:r>
        <w:separator/>
      </w:r>
    </w:p>
  </w:endnote>
  <w:endnote w:type="continuationSeparator" w:id="0">
    <w:p w14:paraId="2E29333E" w14:textId="77777777" w:rsidR="009E32BE" w:rsidRDefault="009E32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63C97" w:rsidRDefault="00663C97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63C97" w:rsidRDefault="00663C97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63C97" w:rsidRPr="006E102B" w:rsidRDefault="00663C97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663C97" w:rsidRDefault="00663C97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4F6CC74B">
          <wp:simplePos x="0" y="0"/>
          <wp:positionH relativeFrom="column">
            <wp:posOffset>-928914</wp:posOffset>
          </wp:positionH>
          <wp:positionV relativeFrom="paragraph">
            <wp:posOffset>-11703</wp:posOffset>
          </wp:positionV>
          <wp:extent cx="7595388" cy="856343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697" cy="861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390C64" w14:textId="77777777" w:rsidR="009E32BE" w:rsidRDefault="009E32BE">
      <w:pPr>
        <w:spacing w:line="240" w:lineRule="auto"/>
      </w:pPr>
      <w:r>
        <w:separator/>
      </w:r>
    </w:p>
  </w:footnote>
  <w:footnote w:type="continuationSeparator" w:id="0">
    <w:p w14:paraId="22241024" w14:textId="77777777" w:rsidR="009E32BE" w:rsidRDefault="009E32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DDCC" w14:textId="0E127E65" w:rsidR="00663C97" w:rsidRDefault="00663C97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1" locked="0" layoutInCell="1" allowOverlap="1" wp14:anchorId="2E835EE5" wp14:editId="6D416D75">
          <wp:simplePos x="0" y="0"/>
          <wp:positionH relativeFrom="column">
            <wp:posOffset>-8346</wp:posOffset>
          </wp:positionH>
          <wp:positionV relativeFrom="paragraph">
            <wp:posOffset>22860</wp:posOffset>
          </wp:positionV>
          <wp:extent cx="2722294" cy="591318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94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608961">
    <w:abstractNumId w:val="23"/>
  </w:num>
  <w:num w:numId="2" w16cid:durableId="1498763913">
    <w:abstractNumId w:val="12"/>
  </w:num>
  <w:num w:numId="3" w16cid:durableId="627319738">
    <w:abstractNumId w:val="16"/>
  </w:num>
  <w:num w:numId="4" w16cid:durableId="869564262">
    <w:abstractNumId w:val="21"/>
  </w:num>
  <w:num w:numId="5" w16cid:durableId="35542813">
    <w:abstractNumId w:val="18"/>
  </w:num>
  <w:num w:numId="6" w16cid:durableId="148714125">
    <w:abstractNumId w:val="13"/>
  </w:num>
  <w:num w:numId="7" w16cid:durableId="735665513">
    <w:abstractNumId w:val="14"/>
  </w:num>
  <w:num w:numId="8" w16cid:durableId="1276636">
    <w:abstractNumId w:val="9"/>
  </w:num>
  <w:num w:numId="9" w16cid:durableId="1303583242">
    <w:abstractNumId w:val="0"/>
  </w:num>
  <w:num w:numId="10" w16cid:durableId="87507056">
    <w:abstractNumId w:val="22"/>
  </w:num>
  <w:num w:numId="11" w16cid:durableId="808402797">
    <w:abstractNumId w:val="15"/>
  </w:num>
  <w:num w:numId="12" w16cid:durableId="1316183084">
    <w:abstractNumId w:val="6"/>
  </w:num>
  <w:num w:numId="13" w16cid:durableId="187069241">
    <w:abstractNumId w:val="1"/>
  </w:num>
  <w:num w:numId="14" w16cid:durableId="589387942">
    <w:abstractNumId w:val="3"/>
  </w:num>
  <w:num w:numId="15" w16cid:durableId="1490905259">
    <w:abstractNumId w:val="17"/>
  </w:num>
  <w:num w:numId="16" w16cid:durableId="2001040274">
    <w:abstractNumId w:val="11"/>
  </w:num>
  <w:num w:numId="17" w16cid:durableId="1258252098">
    <w:abstractNumId w:val="20"/>
  </w:num>
  <w:num w:numId="18" w16cid:durableId="1955012486">
    <w:abstractNumId w:val="10"/>
  </w:num>
  <w:num w:numId="19" w16cid:durableId="690452774">
    <w:abstractNumId w:val="19"/>
  </w:num>
  <w:num w:numId="20" w16cid:durableId="1859199644">
    <w:abstractNumId w:val="4"/>
  </w:num>
  <w:num w:numId="21" w16cid:durableId="1605645798">
    <w:abstractNumId w:val="7"/>
  </w:num>
  <w:num w:numId="22" w16cid:durableId="453717368">
    <w:abstractNumId w:val="2"/>
  </w:num>
  <w:num w:numId="23" w16cid:durableId="1387336369">
    <w:abstractNumId w:val="8"/>
  </w:num>
  <w:num w:numId="24" w16cid:durableId="53242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250EB"/>
    <w:rsid w:val="00053B2E"/>
    <w:rsid w:val="00054A10"/>
    <w:rsid w:val="0006062B"/>
    <w:rsid w:val="00063CF8"/>
    <w:rsid w:val="000743DF"/>
    <w:rsid w:val="00074BA9"/>
    <w:rsid w:val="000A376A"/>
    <w:rsid w:val="000B11BE"/>
    <w:rsid w:val="000C476C"/>
    <w:rsid w:val="000D541C"/>
    <w:rsid w:val="000D6FA5"/>
    <w:rsid w:val="000D7BFC"/>
    <w:rsid w:val="000E5222"/>
    <w:rsid w:val="00105998"/>
    <w:rsid w:val="00115595"/>
    <w:rsid w:val="001336A5"/>
    <w:rsid w:val="0014765E"/>
    <w:rsid w:val="00162DBD"/>
    <w:rsid w:val="0016747C"/>
    <w:rsid w:val="00187EB0"/>
    <w:rsid w:val="001E0914"/>
    <w:rsid w:val="00225B4A"/>
    <w:rsid w:val="0023467C"/>
    <w:rsid w:val="0023497A"/>
    <w:rsid w:val="00237AF3"/>
    <w:rsid w:val="0024755F"/>
    <w:rsid w:val="002840B6"/>
    <w:rsid w:val="002B0E90"/>
    <w:rsid w:val="002C19D1"/>
    <w:rsid w:val="002F6AB1"/>
    <w:rsid w:val="0031192C"/>
    <w:rsid w:val="0031196F"/>
    <w:rsid w:val="00333EEF"/>
    <w:rsid w:val="00341624"/>
    <w:rsid w:val="00376DA6"/>
    <w:rsid w:val="003879F9"/>
    <w:rsid w:val="00393F73"/>
    <w:rsid w:val="003A322C"/>
    <w:rsid w:val="003B33C4"/>
    <w:rsid w:val="003D2B96"/>
    <w:rsid w:val="003F1C3B"/>
    <w:rsid w:val="003F6E48"/>
    <w:rsid w:val="004061B2"/>
    <w:rsid w:val="004114F2"/>
    <w:rsid w:val="00426901"/>
    <w:rsid w:val="004518E1"/>
    <w:rsid w:val="00453715"/>
    <w:rsid w:val="00455405"/>
    <w:rsid w:val="0048338F"/>
    <w:rsid w:val="00490E72"/>
    <w:rsid w:val="004915E1"/>
    <w:rsid w:val="004A0CD9"/>
    <w:rsid w:val="004D1252"/>
    <w:rsid w:val="005B5A95"/>
    <w:rsid w:val="0061205B"/>
    <w:rsid w:val="006125F8"/>
    <w:rsid w:val="00616291"/>
    <w:rsid w:val="00640A76"/>
    <w:rsid w:val="006479F6"/>
    <w:rsid w:val="00651318"/>
    <w:rsid w:val="00663C97"/>
    <w:rsid w:val="00683B4C"/>
    <w:rsid w:val="00684F1F"/>
    <w:rsid w:val="00697B8B"/>
    <w:rsid w:val="006A70B6"/>
    <w:rsid w:val="006B321B"/>
    <w:rsid w:val="006E102B"/>
    <w:rsid w:val="007136D9"/>
    <w:rsid w:val="00727991"/>
    <w:rsid w:val="007432F9"/>
    <w:rsid w:val="00756EEB"/>
    <w:rsid w:val="007727DB"/>
    <w:rsid w:val="00773548"/>
    <w:rsid w:val="007807A8"/>
    <w:rsid w:val="00793670"/>
    <w:rsid w:val="007C4755"/>
    <w:rsid w:val="008124A2"/>
    <w:rsid w:val="008305F3"/>
    <w:rsid w:val="008637DA"/>
    <w:rsid w:val="008648A1"/>
    <w:rsid w:val="00867227"/>
    <w:rsid w:val="00874EE4"/>
    <w:rsid w:val="008933C0"/>
    <w:rsid w:val="008C0D3E"/>
    <w:rsid w:val="00920EA1"/>
    <w:rsid w:val="00927F9F"/>
    <w:rsid w:val="00937FFA"/>
    <w:rsid w:val="00960B0B"/>
    <w:rsid w:val="00972665"/>
    <w:rsid w:val="009763E7"/>
    <w:rsid w:val="009835FE"/>
    <w:rsid w:val="00986815"/>
    <w:rsid w:val="00986E66"/>
    <w:rsid w:val="009A2474"/>
    <w:rsid w:val="009E2DEA"/>
    <w:rsid w:val="009E32BE"/>
    <w:rsid w:val="009E60BE"/>
    <w:rsid w:val="009F5E34"/>
    <w:rsid w:val="00A16122"/>
    <w:rsid w:val="00A3050D"/>
    <w:rsid w:val="00A95512"/>
    <w:rsid w:val="00AA0AF3"/>
    <w:rsid w:val="00AA36EE"/>
    <w:rsid w:val="00AB0F40"/>
    <w:rsid w:val="00AB2982"/>
    <w:rsid w:val="00AB36FF"/>
    <w:rsid w:val="00AC0FE4"/>
    <w:rsid w:val="00AC3B9F"/>
    <w:rsid w:val="00AC53EA"/>
    <w:rsid w:val="00AE1996"/>
    <w:rsid w:val="00AE603E"/>
    <w:rsid w:val="00B3032E"/>
    <w:rsid w:val="00B322B0"/>
    <w:rsid w:val="00B33B7A"/>
    <w:rsid w:val="00B54671"/>
    <w:rsid w:val="00B54E3B"/>
    <w:rsid w:val="00B629D9"/>
    <w:rsid w:val="00BA5B21"/>
    <w:rsid w:val="00BA7777"/>
    <w:rsid w:val="00BB2B53"/>
    <w:rsid w:val="00BC58E8"/>
    <w:rsid w:val="00BC76CE"/>
    <w:rsid w:val="00BC7FA0"/>
    <w:rsid w:val="00BE1598"/>
    <w:rsid w:val="00BE579E"/>
    <w:rsid w:val="00BF10E5"/>
    <w:rsid w:val="00BF141E"/>
    <w:rsid w:val="00BF1FB3"/>
    <w:rsid w:val="00C275E2"/>
    <w:rsid w:val="00C33245"/>
    <w:rsid w:val="00C4514A"/>
    <w:rsid w:val="00C46544"/>
    <w:rsid w:val="00C47171"/>
    <w:rsid w:val="00C56309"/>
    <w:rsid w:val="00C8113D"/>
    <w:rsid w:val="00CC6388"/>
    <w:rsid w:val="00CD5D19"/>
    <w:rsid w:val="00CE16F6"/>
    <w:rsid w:val="00D110A3"/>
    <w:rsid w:val="00D25446"/>
    <w:rsid w:val="00D41C70"/>
    <w:rsid w:val="00D4322A"/>
    <w:rsid w:val="00D703D5"/>
    <w:rsid w:val="00D73FA5"/>
    <w:rsid w:val="00D807AE"/>
    <w:rsid w:val="00DB186F"/>
    <w:rsid w:val="00DB47D2"/>
    <w:rsid w:val="00DE55E2"/>
    <w:rsid w:val="00DF7295"/>
    <w:rsid w:val="00E22E31"/>
    <w:rsid w:val="00E23F79"/>
    <w:rsid w:val="00E50E26"/>
    <w:rsid w:val="00E548C9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2AC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C392A969-72CE-48A7-95A5-73D6D3DF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0BF6D6-D9B0-4167-AC7E-DFE57E7A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4</Pages>
  <Words>699</Words>
  <Characters>3667</Characters>
  <Application>Microsoft Office Word</Application>
  <DocSecurity>0</DocSecurity>
  <Lines>333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11</cp:revision>
  <cp:lastPrinted>2023-06-22T21:17:00Z</cp:lastPrinted>
  <dcterms:created xsi:type="dcterms:W3CDTF">2023-06-19T23:33:00Z</dcterms:created>
  <dcterms:modified xsi:type="dcterms:W3CDTF">2024-09-06T15:37:00Z</dcterms:modified>
</cp:coreProperties>
</file>